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21" w:rsidRDefault="004127A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土工合成材料检验检测委托协议书</w:t>
      </w:r>
    </w:p>
    <w:p w:rsidR="00273321" w:rsidRDefault="004127A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"/>
        <w:gridCol w:w="992"/>
        <w:gridCol w:w="1523"/>
        <w:gridCol w:w="205"/>
        <w:gridCol w:w="426"/>
        <w:gridCol w:w="554"/>
        <w:gridCol w:w="323"/>
        <w:gridCol w:w="797"/>
        <w:gridCol w:w="1289"/>
        <w:gridCol w:w="426"/>
        <w:gridCol w:w="225"/>
        <w:gridCol w:w="625"/>
        <w:gridCol w:w="177"/>
        <w:gridCol w:w="2135"/>
        <w:gridCol w:w="240"/>
      </w:tblGrid>
      <w:tr w:rsidR="00273321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73321" w:rsidRDefault="00273321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73321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440" w:lineRule="exact"/>
              <w:ind w:firstLineChars="50" w:firstLine="105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425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2733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3321" w:rsidRDefault="002733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425"/>
          <w:jc w:val="center"/>
        </w:trPr>
        <w:tc>
          <w:tcPr>
            <w:tcW w:w="47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273321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2733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2733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3321" w:rsidRDefault="002733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425"/>
          <w:jc w:val="center"/>
        </w:trPr>
        <w:tc>
          <w:tcPr>
            <w:tcW w:w="146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jc w:val="center"/>
        </w:trPr>
        <w:tc>
          <w:tcPr>
            <w:tcW w:w="1016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jc w:val="center"/>
        </w:trPr>
        <w:tc>
          <w:tcPr>
            <w:tcW w:w="1016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273321">
        <w:trPr>
          <w:trHeight w:hRule="exact" w:val="322"/>
          <w:jc w:val="center"/>
        </w:trPr>
        <w:tc>
          <w:tcPr>
            <w:tcW w:w="146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rPr>
                <w:rFonts w:ascii="宋体" w:hAnsi="宋体"/>
                <w:sz w:val="18"/>
                <w:szCs w:val="18"/>
              </w:rPr>
            </w:pPr>
          </w:p>
          <w:p w:rsidR="00273321" w:rsidRDefault="0027332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21" w:rsidRDefault="004127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hRule="exact" w:val="332"/>
          <w:jc w:val="center"/>
        </w:trPr>
        <w:tc>
          <w:tcPr>
            <w:tcW w:w="146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21" w:rsidRDefault="004127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hRule="exact" w:val="29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3321" w:rsidRDefault="004127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检验检测项目参数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35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短纤针刺非织造土工布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_______(</w:t>
            </w:r>
            <w:proofErr w:type="spellStart"/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rFonts w:ascii="宋体" w:hAnsi="宋体" w:hint="eastAsia"/>
                <w:sz w:val="18"/>
                <w:szCs w:val="18"/>
              </w:rPr>
              <w:t>N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>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</w:t>
            </w:r>
            <w:r>
              <w:rPr>
                <w:rFonts w:hint="eastAsia"/>
                <w:sz w:val="18"/>
                <w:szCs w:val="18"/>
              </w:rPr>
              <w:t>_______(g/</w:t>
            </w:r>
            <w:r>
              <w:rPr>
                <w:rFonts w:hint="eastAsia"/>
                <w:sz w:val="18"/>
                <w:szCs w:val="18"/>
              </w:rPr>
              <w:t>㎡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；厚度：</w:t>
            </w:r>
            <w:r>
              <w:rPr>
                <w:rFonts w:hint="eastAsia"/>
                <w:sz w:val="18"/>
                <w:szCs w:val="18"/>
              </w:rPr>
              <w:t>______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</w:t>
            </w:r>
            <w:r>
              <w:rPr>
                <w:rFonts w:hint="eastAsia"/>
                <w:sz w:val="18"/>
                <w:szCs w:val="18"/>
              </w:rPr>
              <w:t xml:space="preserve">  GB/T17638-2017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单位面积质量偏差率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厚度偏差率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断裂强度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标准强度对应伸长率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:rsidR="00BF5E95" w:rsidRDefault="004127A6" w:rsidP="00BF5E95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 w:rsidRPr="00BF5E95">
              <w:rPr>
                <w:rFonts w:hint="eastAsia"/>
                <w:bCs/>
                <w:sz w:val="18"/>
                <w:szCs w:val="18"/>
              </w:rPr>
              <w:t>□垂直渗透系数</w:t>
            </w:r>
            <w:r w:rsidR="00BF5E95">
              <w:rPr>
                <w:rFonts w:hint="eastAsia"/>
                <w:sz w:val="18"/>
                <w:szCs w:val="18"/>
              </w:rPr>
              <w:t>□等效孔径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断裂伸长率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35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长丝纺粘针刺非织造土工布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_____(</w:t>
            </w:r>
            <w:proofErr w:type="spellStart"/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rFonts w:ascii="宋体" w:hAnsi="宋体" w:hint="eastAsia"/>
                <w:sz w:val="18"/>
                <w:szCs w:val="18"/>
              </w:rPr>
              <w:t>N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>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</w:t>
            </w:r>
            <w:r>
              <w:rPr>
                <w:rFonts w:hint="eastAsia"/>
                <w:sz w:val="18"/>
                <w:szCs w:val="18"/>
              </w:rPr>
              <w:t xml:space="preserve">     GB/T17639-2008</w:t>
            </w:r>
          </w:p>
        </w:tc>
        <w:tc>
          <w:tcPr>
            <w:tcW w:w="2937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73321" w:rsidRDefault="00273321">
            <w:pPr>
              <w:spacing w:line="360" w:lineRule="auto"/>
              <w:jc w:val="center"/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35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 w:rsidR="00273321" w:rsidRDefault="004127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7.5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12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18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《非织造布复合</w:t>
            </w:r>
          </w:p>
          <w:p w:rsidR="00273321" w:rsidRDefault="004127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土工膜》</w:t>
            </w:r>
            <w:r>
              <w:rPr>
                <w:rFonts w:hint="eastAsia"/>
                <w:sz w:val="18"/>
                <w:szCs w:val="18"/>
              </w:rPr>
              <w:t xml:space="preserve">  GB/T17642-2008      </w:t>
            </w:r>
          </w:p>
        </w:tc>
        <w:tc>
          <w:tcPr>
            <w:tcW w:w="2937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F5E95" w:rsidRDefault="00BF5E95" w:rsidP="00BF5E95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断裂强度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标准强度对应伸长率</w:t>
            </w:r>
          </w:p>
          <w:p w:rsidR="00BF5E95" w:rsidRDefault="00BF5E95" w:rsidP="00BF5E95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:rsidR="00273321" w:rsidRPr="00BF5E95" w:rsidRDefault="00BF5E95" w:rsidP="00BF5E95">
            <w:pPr>
              <w:spacing w:line="260" w:lineRule="exact"/>
              <w:ind w:left="90" w:hangingChars="50" w:hanging="90"/>
            </w:pPr>
            <w:r w:rsidRPr="00BF5E95"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60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聚乙烯土工膜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GH-1 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GH-2S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GH-2T1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GH-2T2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GL-1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GL-2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《聚乙烯土工膜》</w:t>
            </w:r>
            <w:r>
              <w:rPr>
                <w:rFonts w:hint="eastAsia"/>
                <w:sz w:val="18"/>
                <w:szCs w:val="18"/>
              </w:rPr>
              <w:t>GB/T17643-2011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拉伸断裂强度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断裂伸长率</w:t>
            </w:r>
          </w:p>
          <w:p w:rsidR="00273321" w:rsidRDefault="004127A6">
            <w:pPr>
              <w:spacing w:line="260" w:lineRule="exact"/>
              <w:ind w:left="90" w:hangingChars="50" w:hanging="90"/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直角撕裂负荷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尺寸稳定性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559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76" w:lineRule="auto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35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65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80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120</w:t>
            </w:r>
          </w:p>
          <w:p w:rsidR="00273321" w:rsidRDefault="004127A6">
            <w:pPr>
              <w:spacing w:line="276" w:lineRule="auto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180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250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《长丝机织土工布》</w:t>
            </w:r>
            <w:r>
              <w:rPr>
                <w:rFonts w:hint="eastAsia"/>
                <w:sz w:val="18"/>
                <w:szCs w:val="18"/>
              </w:rPr>
              <w:t>GB/T17640-2008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经向断裂强力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□纬向断裂强力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断裂伸长率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b/>
                <w:bCs/>
                <w:sz w:val="18"/>
                <w:szCs w:val="18"/>
              </w:rPr>
              <w:t>□单位面积质量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</w:t>
            </w:r>
            <w:r w:rsidRPr="00EA7950"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撕破强力□标准强度对应伸长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□单位面积质量偏差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541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裂膜丝织土工布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120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180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</w:t>
            </w:r>
            <w:r>
              <w:rPr>
                <w:rFonts w:hint="eastAsia"/>
                <w:sz w:val="18"/>
                <w:szCs w:val="18"/>
              </w:rPr>
              <w:t>GB/T17641-2017</w:t>
            </w:r>
          </w:p>
        </w:tc>
        <w:tc>
          <w:tcPr>
            <w:tcW w:w="2937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73321" w:rsidRDefault="00273321">
            <w:pPr>
              <w:spacing w:line="360" w:lineRule="auto"/>
              <w:jc w:val="center"/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1204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塑料土工格栅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单向（</w:t>
            </w:r>
            <w:r>
              <w:rPr>
                <w:rFonts w:hint="eastAsia"/>
                <w:sz w:val="18"/>
                <w:szCs w:val="18"/>
              </w:rPr>
              <w:t>TGDG</w:t>
            </w:r>
            <w:r>
              <w:rPr>
                <w:rFonts w:hint="eastAsia"/>
                <w:sz w:val="18"/>
                <w:szCs w:val="18"/>
              </w:rPr>
              <w:t>）□</w:t>
            </w:r>
            <w:r>
              <w:rPr>
                <w:rFonts w:hint="eastAsia"/>
                <w:sz w:val="18"/>
                <w:szCs w:val="18"/>
              </w:rPr>
              <w:t xml:space="preserve">35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120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200  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双向（</w:t>
            </w:r>
            <w:r>
              <w:rPr>
                <w:rFonts w:hint="eastAsia"/>
                <w:sz w:val="18"/>
                <w:szCs w:val="18"/>
              </w:rPr>
              <w:t>TGSG</w:t>
            </w:r>
            <w:r>
              <w:rPr>
                <w:rFonts w:hint="eastAsia"/>
                <w:sz w:val="18"/>
                <w:szCs w:val="18"/>
              </w:rPr>
              <w:t>）□</w:t>
            </w:r>
            <w:r>
              <w:rPr>
                <w:rFonts w:hint="eastAsia"/>
                <w:sz w:val="18"/>
                <w:szCs w:val="18"/>
              </w:rPr>
              <w:t xml:space="preserve">15-15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20-20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25-25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30-30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35-35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40-40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45-45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50-50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《塑料土工格栅》</w:t>
            </w:r>
            <w:r>
              <w:rPr>
                <w:rFonts w:hint="eastAsia"/>
                <w:sz w:val="18"/>
                <w:szCs w:val="18"/>
              </w:rPr>
              <w:t>GB/T17689-2008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3321" w:rsidRDefault="004127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拉伸强度□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标称伸长率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2%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伸长率时拉伸强度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 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5%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伸长率时拉伸强度</w:t>
            </w:r>
          </w:p>
          <w:p w:rsidR="00273321" w:rsidRPr="00EA7950" w:rsidRDefault="004127A6">
            <w:pPr>
              <w:spacing w:line="260" w:lineRule="exact"/>
              <w:ind w:left="90" w:hangingChars="50" w:hanging="90"/>
              <w:rPr>
                <w:b/>
                <w:sz w:val="18"/>
                <w:szCs w:val="18"/>
              </w:rPr>
            </w:pPr>
            <w:r w:rsidRPr="00EA7950">
              <w:rPr>
                <w:rFonts w:hint="eastAsia"/>
                <w:b/>
                <w:sz w:val="18"/>
                <w:szCs w:val="18"/>
              </w:rPr>
              <w:t>□</w:t>
            </w:r>
            <w:r w:rsidRPr="00EA7950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EA7950">
              <w:rPr>
                <w:rFonts w:hint="eastAsia"/>
                <w:b/>
                <w:sz w:val="18"/>
                <w:szCs w:val="18"/>
              </w:rPr>
              <w:t>断裂伸长率</w:t>
            </w:r>
            <w:r w:rsidRPr="00EA7950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EA7950">
              <w:rPr>
                <w:rFonts w:hint="eastAsia"/>
                <w:b/>
                <w:sz w:val="18"/>
                <w:szCs w:val="18"/>
              </w:rPr>
              <w:t>□屈服伸长率</w:t>
            </w:r>
          </w:p>
          <w:p w:rsidR="00273321" w:rsidRDefault="004127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 w:rsidRPr="00EA7950">
              <w:rPr>
                <w:rFonts w:hint="eastAsia"/>
                <w:b/>
                <w:sz w:val="18"/>
                <w:szCs w:val="18"/>
              </w:rPr>
              <w:t>□</w:t>
            </w:r>
            <w:r w:rsidRPr="00EA7950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EA7950">
              <w:rPr>
                <w:rFonts w:hint="eastAsia"/>
                <w:b/>
                <w:sz w:val="18"/>
                <w:szCs w:val="18"/>
              </w:rPr>
              <w:t>最大负荷下伸长率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280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ind w:firstLineChars="100" w:firstLine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461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273321">
            <w:pPr>
              <w:ind w:firstLineChars="100" w:firstLine="21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21" w:rsidRDefault="00273321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262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21" w:rsidRDefault="00273321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3321">
        <w:trPr>
          <w:trHeight w:val="1223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3321" w:rsidRDefault="004127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3321" w:rsidRDefault="004127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273321" w:rsidRDefault="004127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73321" w:rsidRDefault="004127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273321" w:rsidRDefault="004127A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273321" w:rsidRDefault="002733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73321" w:rsidRDefault="00273321"/>
    <w:sectPr w:rsidR="00273321" w:rsidSect="002733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321" w:rsidRDefault="00273321" w:rsidP="00273321">
      <w:r>
        <w:separator/>
      </w:r>
    </w:p>
  </w:endnote>
  <w:endnote w:type="continuationSeparator" w:id="1">
    <w:p w:rsidR="00273321" w:rsidRDefault="00273321" w:rsidP="00273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96" w:rsidRDefault="00FE3B9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96" w:rsidRDefault="00FE3B96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96" w:rsidRDefault="00FE3B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321" w:rsidRDefault="00273321" w:rsidP="00273321">
      <w:r>
        <w:separator/>
      </w:r>
    </w:p>
  </w:footnote>
  <w:footnote w:type="continuationSeparator" w:id="1">
    <w:p w:rsidR="00273321" w:rsidRDefault="00273321" w:rsidP="002733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96" w:rsidRDefault="00FE3B9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321" w:rsidRDefault="004127A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FE3B96">
      <w:rPr>
        <w:rStyle w:val="a5"/>
        <w:rFonts w:ascii="Times New Roman" w:hAnsi="Times New Roman" w:cs="Times New Roman" w:hint="eastAsia"/>
        <w:b w:val="0"/>
      </w:rPr>
      <w:t>23</w:t>
    </w:r>
  </w:p>
  <w:p w:rsidR="00273321" w:rsidRDefault="00273321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73321" w:rsidRDefault="004127A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96" w:rsidRDefault="00FE3B9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73321"/>
    <w:rsid w:val="002C4BC6"/>
    <w:rsid w:val="002D43BA"/>
    <w:rsid w:val="002E5BA6"/>
    <w:rsid w:val="00305565"/>
    <w:rsid w:val="00330B0E"/>
    <w:rsid w:val="00363A73"/>
    <w:rsid w:val="00394598"/>
    <w:rsid w:val="003A0163"/>
    <w:rsid w:val="004127A6"/>
    <w:rsid w:val="0041606D"/>
    <w:rsid w:val="00543FC7"/>
    <w:rsid w:val="00561D76"/>
    <w:rsid w:val="005659B7"/>
    <w:rsid w:val="0057348A"/>
    <w:rsid w:val="00584BF5"/>
    <w:rsid w:val="005A2A2D"/>
    <w:rsid w:val="00630ECC"/>
    <w:rsid w:val="00657505"/>
    <w:rsid w:val="00661308"/>
    <w:rsid w:val="00667D1D"/>
    <w:rsid w:val="006B237A"/>
    <w:rsid w:val="006C6BC0"/>
    <w:rsid w:val="006D5236"/>
    <w:rsid w:val="006E0E25"/>
    <w:rsid w:val="006E3790"/>
    <w:rsid w:val="00726DDD"/>
    <w:rsid w:val="00791E78"/>
    <w:rsid w:val="007B4EFB"/>
    <w:rsid w:val="007B5F43"/>
    <w:rsid w:val="008721BC"/>
    <w:rsid w:val="008726EC"/>
    <w:rsid w:val="00897DD6"/>
    <w:rsid w:val="008D26DC"/>
    <w:rsid w:val="008D7263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0FE3B96"/>
    <w:rsid w:val="05440FC3"/>
    <w:rsid w:val="0D9C3CF0"/>
    <w:rsid w:val="1B250978"/>
    <w:rsid w:val="1CC5734C"/>
    <w:rsid w:val="23E33FBA"/>
    <w:rsid w:val="2CF83706"/>
    <w:rsid w:val="2D53363D"/>
    <w:rsid w:val="2D726EE4"/>
    <w:rsid w:val="2F3854CD"/>
    <w:rsid w:val="35777319"/>
    <w:rsid w:val="3BB7427F"/>
    <w:rsid w:val="4F48249F"/>
    <w:rsid w:val="509A18FB"/>
    <w:rsid w:val="59553939"/>
    <w:rsid w:val="64AD2186"/>
    <w:rsid w:val="68503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32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733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73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7332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7332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733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915</Words>
  <Characters>932</Characters>
  <Application>Microsoft Office Word</Application>
  <DocSecurity>0</DocSecurity>
  <Lines>7</Lines>
  <Paragraphs>3</Paragraphs>
  <ScaleCrop>false</ScaleCrop>
  <Company>Microsoft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9</cp:revision>
  <dcterms:created xsi:type="dcterms:W3CDTF">2022-05-12T09:05:00Z</dcterms:created>
  <dcterms:modified xsi:type="dcterms:W3CDTF">2023-11-03T07:35:00Z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84BFFF7EF5914B5B94B01FA3597FC61A</vt:lpwstr>
  </property>
</Properties>
</file>